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4E" w:rsidRPr="0085364E" w:rsidRDefault="0085364E" w:rsidP="0085364E">
      <w:pPr>
        <w:shd w:val="clear" w:color="auto" w:fill="FFFFFF"/>
        <w:spacing w:after="0" w:line="240" w:lineRule="auto"/>
        <w:ind w:right="43"/>
        <w:jc w:val="center"/>
        <w:rPr>
          <w:b/>
          <w:bCs/>
          <w:color w:val="000000"/>
          <w:sz w:val="32"/>
          <w:szCs w:val="32"/>
        </w:rPr>
      </w:pPr>
      <w:r w:rsidRPr="0085364E">
        <w:rPr>
          <w:b/>
          <w:bCs/>
          <w:color w:val="000000"/>
          <w:sz w:val="32"/>
          <w:szCs w:val="32"/>
        </w:rPr>
        <w:t>25.06.2018г. № 29</w:t>
      </w:r>
    </w:p>
    <w:p w:rsidR="0085364E" w:rsidRPr="0085364E" w:rsidRDefault="0085364E" w:rsidP="0085364E">
      <w:pPr>
        <w:shd w:val="clear" w:color="auto" w:fill="FFFFFF"/>
        <w:spacing w:after="0" w:line="240" w:lineRule="auto"/>
        <w:ind w:right="43"/>
        <w:jc w:val="center"/>
        <w:rPr>
          <w:b/>
          <w:sz w:val="32"/>
          <w:szCs w:val="32"/>
        </w:rPr>
      </w:pPr>
      <w:r w:rsidRPr="0085364E">
        <w:rPr>
          <w:b/>
          <w:bCs/>
          <w:color w:val="000000"/>
          <w:sz w:val="32"/>
          <w:szCs w:val="32"/>
        </w:rPr>
        <w:t>РОССИЙСКАЯ ФЕДЕРАЦИЯ</w:t>
      </w:r>
    </w:p>
    <w:p w:rsidR="0085364E" w:rsidRPr="0085364E" w:rsidRDefault="0085364E" w:rsidP="0085364E">
      <w:pPr>
        <w:shd w:val="clear" w:color="auto" w:fill="FFFFFF"/>
        <w:spacing w:after="0" w:line="240" w:lineRule="auto"/>
        <w:ind w:right="52"/>
        <w:jc w:val="center"/>
        <w:rPr>
          <w:b/>
          <w:bCs/>
          <w:color w:val="000000"/>
          <w:sz w:val="32"/>
          <w:szCs w:val="32"/>
        </w:rPr>
      </w:pPr>
      <w:r w:rsidRPr="0085364E">
        <w:rPr>
          <w:b/>
          <w:bCs/>
          <w:color w:val="000000"/>
          <w:sz w:val="32"/>
          <w:szCs w:val="32"/>
        </w:rPr>
        <w:t>ИРКУТСКАЯ ОБЛАСТЬ</w:t>
      </w:r>
    </w:p>
    <w:p w:rsidR="0085364E" w:rsidRPr="0085364E" w:rsidRDefault="0085364E" w:rsidP="0085364E">
      <w:pPr>
        <w:shd w:val="clear" w:color="auto" w:fill="FFFFFF"/>
        <w:spacing w:after="0" w:line="240" w:lineRule="auto"/>
        <w:ind w:right="52"/>
        <w:jc w:val="center"/>
        <w:rPr>
          <w:b/>
          <w:bCs/>
          <w:color w:val="000000"/>
          <w:sz w:val="32"/>
          <w:szCs w:val="32"/>
        </w:rPr>
      </w:pPr>
      <w:r w:rsidRPr="0085364E">
        <w:rPr>
          <w:b/>
          <w:bCs/>
          <w:color w:val="000000"/>
          <w:sz w:val="32"/>
          <w:szCs w:val="32"/>
        </w:rPr>
        <w:t xml:space="preserve"> КИРЕНСКИЙ МУНИЦИПАЛЬНЫЙ РАЙОН</w:t>
      </w:r>
    </w:p>
    <w:p w:rsidR="0085364E" w:rsidRPr="0085364E" w:rsidRDefault="0085364E" w:rsidP="0085364E">
      <w:pPr>
        <w:shd w:val="clear" w:color="auto" w:fill="FFFFFF"/>
        <w:spacing w:after="0" w:line="240" w:lineRule="auto"/>
        <w:ind w:left="2453" w:right="-1" w:hanging="2453"/>
        <w:jc w:val="center"/>
        <w:rPr>
          <w:b/>
          <w:color w:val="000000"/>
          <w:sz w:val="32"/>
          <w:szCs w:val="32"/>
        </w:rPr>
      </w:pPr>
      <w:r w:rsidRPr="0085364E">
        <w:rPr>
          <w:b/>
          <w:color w:val="000000"/>
          <w:sz w:val="32"/>
          <w:szCs w:val="32"/>
        </w:rPr>
        <w:t xml:space="preserve">АДМИНИСТРАЦИЯ КРИВОЛУКСКОГО </w:t>
      </w:r>
    </w:p>
    <w:p w:rsidR="0085364E" w:rsidRPr="0085364E" w:rsidRDefault="0085364E" w:rsidP="0085364E">
      <w:pPr>
        <w:shd w:val="clear" w:color="auto" w:fill="FFFFFF"/>
        <w:spacing w:after="0" w:line="240" w:lineRule="auto"/>
        <w:ind w:left="2453" w:right="-1" w:hanging="2453"/>
        <w:jc w:val="center"/>
        <w:rPr>
          <w:b/>
          <w:color w:val="000000"/>
          <w:sz w:val="32"/>
          <w:szCs w:val="32"/>
        </w:rPr>
      </w:pPr>
      <w:r w:rsidRPr="0085364E">
        <w:rPr>
          <w:b/>
          <w:color w:val="000000"/>
          <w:sz w:val="32"/>
          <w:szCs w:val="32"/>
        </w:rPr>
        <w:t>СЕЛЬСКОГО ПОСЕЛЕНИЯ</w:t>
      </w:r>
    </w:p>
    <w:p w:rsidR="0085364E" w:rsidRPr="0085364E" w:rsidRDefault="0085364E" w:rsidP="0085364E">
      <w:pPr>
        <w:shd w:val="clear" w:color="auto" w:fill="FFFFFF"/>
        <w:spacing w:after="0" w:line="240" w:lineRule="auto"/>
        <w:jc w:val="center"/>
        <w:rPr>
          <w:b/>
          <w:sz w:val="32"/>
          <w:szCs w:val="32"/>
        </w:rPr>
      </w:pPr>
      <w:r w:rsidRPr="0085364E">
        <w:rPr>
          <w:b/>
          <w:color w:val="000000"/>
          <w:sz w:val="32"/>
          <w:szCs w:val="32"/>
        </w:rPr>
        <w:t xml:space="preserve">ПОСТАНОВЛЕНИЕ </w:t>
      </w:r>
    </w:p>
    <w:p w:rsidR="007221B4" w:rsidRPr="0085364E" w:rsidRDefault="007221B4" w:rsidP="007221B4">
      <w:pPr>
        <w:spacing w:after="0" w:line="240" w:lineRule="auto"/>
        <w:jc w:val="center"/>
        <w:rPr>
          <w:b/>
          <w:sz w:val="32"/>
          <w:szCs w:val="32"/>
        </w:rPr>
      </w:pPr>
    </w:p>
    <w:p w:rsidR="0085364E" w:rsidRPr="0085364E" w:rsidRDefault="007221B4" w:rsidP="0085364E">
      <w:pPr>
        <w:spacing w:after="0" w:line="240" w:lineRule="auto"/>
        <w:jc w:val="center"/>
        <w:rPr>
          <w:b/>
          <w:sz w:val="32"/>
          <w:szCs w:val="32"/>
        </w:rPr>
      </w:pPr>
      <w:r w:rsidRPr="0085364E">
        <w:rPr>
          <w:b/>
          <w:sz w:val="32"/>
          <w:szCs w:val="32"/>
        </w:rPr>
        <w:t>ОБ УТВЕРЖДЕНИИ ПОРЯДКА ДЕЯТЕЛЬНОСТИ СПЕЦИАЛИЗИРОВАННОЙ СЛУЖБЫ ПО ВОПРОСАМ ПОХОРОННОГО ДЕЛА, ОСУЩЕСТВЛЯЮЩЕЙ ПОГРЕБЕНИЕ УМЕРШИХ И ОКАЗАНИЕ УСЛУГ ПО ПОГРЕБЕНИЮ НА ТЕРРИТОРИИ</w:t>
      </w:r>
      <w:r w:rsidR="0085364E" w:rsidRPr="0085364E">
        <w:rPr>
          <w:b/>
          <w:sz w:val="32"/>
          <w:szCs w:val="32"/>
        </w:rPr>
        <w:t xml:space="preserve"> </w:t>
      </w:r>
      <w:r w:rsidR="0085364E" w:rsidRPr="0085364E">
        <w:rPr>
          <w:rFonts w:eastAsia="Times New Roman"/>
          <w:b/>
          <w:bCs/>
          <w:kern w:val="2"/>
          <w:sz w:val="32"/>
          <w:szCs w:val="32"/>
          <w:lang w:eastAsia="ru-RU"/>
        </w:rPr>
        <w:t xml:space="preserve">КРИВОЛУКСКОГО </w:t>
      </w:r>
    </w:p>
    <w:p w:rsidR="007221B4" w:rsidRPr="0085364E" w:rsidRDefault="0085364E" w:rsidP="0072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/>
          <w:kern w:val="2"/>
          <w:sz w:val="32"/>
          <w:szCs w:val="32"/>
          <w:lang w:eastAsia="ru-RU"/>
        </w:rPr>
      </w:pPr>
      <w:r w:rsidRPr="0085364E">
        <w:rPr>
          <w:rFonts w:eastAsia="Times New Roman"/>
          <w:b/>
          <w:bCs/>
          <w:kern w:val="2"/>
          <w:sz w:val="32"/>
          <w:szCs w:val="32"/>
          <w:lang w:eastAsia="ru-RU"/>
        </w:rPr>
        <w:t>МУНИЦИПАЛЬНОГО ОБРАЗОВАНИЯ</w:t>
      </w:r>
    </w:p>
    <w:p w:rsidR="007221B4" w:rsidRPr="0085364E" w:rsidRDefault="007221B4" w:rsidP="007221B4">
      <w:pPr>
        <w:rPr>
          <w:b/>
          <w:sz w:val="32"/>
          <w:szCs w:val="32"/>
        </w:rPr>
      </w:pPr>
    </w:p>
    <w:p w:rsidR="007221B4" w:rsidRDefault="007221B4" w:rsidP="007221B4">
      <w:pPr>
        <w:spacing w:after="0" w:line="240" w:lineRule="auto"/>
        <w:ind w:firstLine="709"/>
        <w:jc w:val="both"/>
        <w:rPr>
          <w:bCs/>
          <w:i/>
          <w:iCs/>
          <w:sz w:val="28"/>
          <w:szCs w:val="28"/>
        </w:rPr>
      </w:pPr>
      <w:r w:rsidRPr="007221B4">
        <w:rPr>
          <w:sz w:val="28"/>
          <w:szCs w:val="28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Федеральным законом от 12 января 1996 года N 8-ФЗ "О погребении и похоронном деле", Указом Президента Российской Федерации от 29 июня 1996 года N 1001 "О гарантиях прав граждан на предоставление услуг по погребению умерших", руководствуясь с</w:t>
      </w:r>
      <w:r w:rsidR="0085364E">
        <w:rPr>
          <w:bCs/>
          <w:iCs/>
          <w:sz w:val="28"/>
          <w:szCs w:val="28"/>
        </w:rPr>
        <w:t>татьями 6, 7 Устава Криволукского</w:t>
      </w:r>
      <w:r w:rsidRPr="007221B4">
        <w:rPr>
          <w:bCs/>
          <w:iCs/>
          <w:sz w:val="28"/>
          <w:szCs w:val="28"/>
        </w:rPr>
        <w:t xml:space="preserve"> муниципального образования</w:t>
      </w:r>
      <w:r w:rsidR="0085364E">
        <w:rPr>
          <w:bCs/>
          <w:iCs/>
          <w:sz w:val="28"/>
          <w:szCs w:val="28"/>
        </w:rPr>
        <w:t>, администрация Криволукского</w:t>
      </w:r>
      <w:r w:rsidRPr="007221B4">
        <w:rPr>
          <w:bCs/>
          <w:iCs/>
          <w:sz w:val="28"/>
          <w:szCs w:val="28"/>
        </w:rPr>
        <w:t xml:space="preserve"> муниципального образования</w:t>
      </w:r>
      <w:r w:rsidRPr="007221B4">
        <w:rPr>
          <w:bCs/>
          <w:i/>
          <w:iCs/>
          <w:sz w:val="28"/>
          <w:szCs w:val="28"/>
        </w:rPr>
        <w:t xml:space="preserve"> </w:t>
      </w:r>
    </w:p>
    <w:p w:rsidR="0085364E" w:rsidRPr="007221B4" w:rsidRDefault="0085364E" w:rsidP="007221B4">
      <w:pPr>
        <w:spacing w:after="0" w:line="240" w:lineRule="auto"/>
        <w:ind w:firstLine="709"/>
        <w:jc w:val="both"/>
        <w:rPr>
          <w:bCs/>
          <w:i/>
          <w:iCs/>
          <w:sz w:val="28"/>
          <w:szCs w:val="28"/>
        </w:rPr>
      </w:pPr>
    </w:p>
    <w:p w:rsidR="007221B4" w:rsidRDefault="007221B4" w:rsidP="007221B4">
      <w:pPr>
        <w:jc w:val="center"/>
        <w:rPr>
          <w:b/>
          <w:sz w:val="28"/>
          <w:szCs w:val="28"/>
        </w:rPr>
      </w:pPr>
      <w:r w:rsidRPr="007221B4">
        <w:rPr>
          <w:b/>
          <w:sz w:val="28"/>
          <w:szCs w:val="28"/>
        </w:rPr>
        <w:t>ПОСТАНОВЛЯЕТ:</w:t>
      </w:r>
    </w:p>
    <w:p w:rsidR="007221B4" w:rsidRPr="007221B4" w:rsidRDefault="007221B4" w:rsidP="007221B4">
      <w:pPr>
        <w:spacing w:after="0" w:line="240" w:lineRule="auto"/>
        <w:jc w:val="center"/>
        <w:rPr>
          <w:b/>
          <w:sz w:val="28"/>
          <w:szCs w:val="28"/>
        </w:rPr>
      </w:pP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1. Утвердить прилагаемый Порядок деятельности специализированной службы по вопросам похоронного дела, осуществляющей погребение умерших и оказание услуг по погребе</w:t>
      </w:r>
      <w:r w:rsidR="0085364E">
        <w:rPr>
          <w:sz w:val="28"/>
          <w:szCs w:val="28"/>
        </w:rPr>
        <w:t xml:space="preserve">нию на территории Криволукского </w:t>
      </w:r>
      <w:r w:rsidRPr="007221B4">
        <w:rPr>
          <w:sz w:val="28"/>
          <w:szCs w:val="28"/>
        </w:rPr>
        <w:t>муниципального образования.</w:t>
      </w: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85364E" w:rsidRDefault="0085364E" w:rsidP="007221B4"/>
    <w:p w:rsidR="0085364E" w:rsidRDefault="0085364E" w:rsidP="0085364E">
      <w:pPr>
        <w:spacing w:after="0"/>
        <w:rPr>
          <w:sz w:val="28"/>
          <w:szCs w:val="28"/>
        </w:rPr>
      </w:pPr>
      <w:r w:rsidRPr="0085364E">
        <w:rPr>
          <w:sz w:val="28"/>
          <w:szCs w:val="28"/>
        </w:rPr>
        <w:t xml:space="preserve">Глава администрации </w:t>
      </w:r>
    </w:p>
    <w:p w:rsidR="007221B4" w:rsidRPr="0085364E" w:rsidRDefault="0085364E" w:rsidP="0085364E">
      <w:pPr>
        <w:spacing w:after="0"/>
        <w:rPr>
          <w:sz w:val="28"/>
          <w:szCs w:val="28"/>
        </w:rPr>
      </w:pPr>
      <w:r w:rsidRPr="0085364E">
        <w:rPr>
          <w:sz w:val="28"/>
          <w:szCs w:val="28"/>
        </w:rPr>
        <w:t xml:space="preserve">Криволукского МО:         </w:t>
      </w:r>
      <w:r>
        <w:rPr>
          <w:sz w:val="28"/>
          <w:szCs w:val="28"/>
        </w:rPr>
        <w:t xml:space="preserve">                        </w:t>
      </w:r>
      <w:r w:rsidRPr="008536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</w:t>
      </w:r>
      <w:r w:rsidRPr="0085364E">
        <w:rPr>
          <w:sz w:val="28"/>
          <w:szCs w:val="28"/>
        </w:rPr>
        <w:t>Д.И.Тетерин</w:t>
      </w:r>
    </w:p>
    <w:p w:rsidR="007221B4" w:rsidRDefault="007221B4" w:rsidP="007221B4"/>
    <w:p w:rsidR="007221B4" w:rsidRDefault="007221B4" w:rsidP="007221B4"/>
    <w:p w:rsidR="0085364E" w:rsidRDefault="0085364E" w:rsidP="007221B4"/>
    <w:p w:rsidR="007221B4" w:rsidRPr="0051437D" w:rsidRDefault="007221B4" w:rsidP="00722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221B4" w:rsidRPr="0051437D" w:rsidRDefault="007221B4" w:rsidP="00722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51437D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</w:p>
    <w:p w:rsidR="007221B4" w:rsidRPr="00CA71C5" w:rsidRDefault="0085364E" w:rsidP="00722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CA71C5">
        <w:rPr>
          <w:sz w:val="28"/>
          <w:szCs w:val="28"/>
        </w:rPr>
        <w:t>администрации Криволукского МО</w:t>
      </w:r>
    </w:p>
    <w:p w:rsidR="007221B4" w:rsidRPr="00CA71C5" w:rsidRDefault="0085364E" w:rsidP="007221B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/>
          <w:iCs/>
          <w:sz w:val="28"/>
          <w:szCs w:val="28"/>
        </w:rPr>
      </w:pPr>
      <w:r w:rsidRPr="00CA71C5">
        <w:rPr>
          <w:sz w:val="28"/>
          <w:szCs w:val="28"/>
        </w:rPr>
        <w:t>от «25» июня  2018 г. №  29</w:t>
      </w:r>
    </w:p>
    <w:p w:rsidR="007221B4" w:rsidRPr="00CA71C5" w:rsidRDefault="007221B4" w:rsidP="007221B4"/>
    <w:p w:rsidR="0085364E" w:rsidRPr="0085364E" w:rsidRDefault="007221B4" w:rsidP="0085364E">
      <w:pPr>
        <w:spacing w:after="0" w:line="240" w:lineRule="auto"/>
        <w:jc w:val="center"/>
        <w:rPr>
          <w:b/>
          <w:sz w:val="28"/>
          <w:szCs w:val="28"/>
        </w:rPr>
      </w:pPr>
      <w:r w:rsidRPr="007221B4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ОК</w:t>
      </w:r>
      <w:r w:rsidRPr="007221B4">
        <w:rPr>
          <w:b/>
          <w:sz w:val="28"/>
          <w:szCs w:val="28"/>
        </w:rPr>
        <w:t xml:space="preserve"> ДЕЯТЕЛЬНОСТИ СПЕЦИАЛИЗИРОВАННОЙ СЛУЖБЫ ПО ВОПРОСАМ ПОХОРОННОГО ДЕЛА, ОСУЩЕСТВЛЯЮЩЕЙ ПОГРЕБЕНИЕ УМЕРШИХ И ОКАЗАНИЕ УСЛУГ ПО ПОГРЕБЕНИЮ НА ТЕРРИТОРИИ</w:t>
      </w:r>
      <w:r w:rsidR="0085364E">
        <w:rPr>
          <w:b/>
          <w:sz w:val="28"/>
          <w:szCs w:val="28"/>
        </w:rPr>
        <w:t xml:space="preserve"> </w:t>
      </w:r>
      <w:r w:rsidR="0085364E">
        <w:rPr>
          <w:rFonts w:eastAsia="Times New Roman"/>
          <w:b/>
          <w:bCs/>
          <w:kern w:val="2"/>
          <w:sz w:val="28"/>
          <w:szCs w:val="28"/>
          <w:lang w:eastAsia="ru-RU"/>
        </w:rPr>
        <w:t xml:space="preserve">КРИВОЛУКСКОГО </w:t>
      </w:r>
    </w:p>
    <w:p w:rsidR="007221B4" w:rsidRPr="00B46B8D" w:rsidRDefault="0085364E" w:rsidP="0072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/>
          <w:kern w:val="2"/>
          <w:szCs w:val="24"/>
          <w:lang w:eastAsia="ru-RU"/>
        </w:rPr>
      </w:pPr>
      <w:r>
        <w:rPr>
          <w:rFonts w:eastAsia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</w:p>
    <w:p w:rsidR="007221B4" w:rsidRDefault="007221B4" w:rsidP="007221B4"/>
    <w:p w:rsidR="007221B4" w:rsidRPr="007221B4" w:rsidRDefault="007221B4" w:rsidP="007221B4">
      <w:pPr>
        <w:pStyle w:val="a7"/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 w:rsidRPr="007221B4">
        <w:rPr>
          <w:sz w:val="28"/>
          <w:szCs w:val="28"/>
        </w:rPr>
        <w:t>Общие положения</w:t>
      </w:r>
    </w:p>
    <w:p w:rsidR="007221B4" w:rsidRPr="007221B4" w:rsidRDefault="007221B4" w:rsidP="007221B4">
      <w:pPr>
        <w:pStyle w:val="a7"/>
        <w:spacing w:after="0" w:line="240" w:lineRule="auto"/>
        <w:rPr>
          <w:sz w:val="28"/>
          <w:szCs w:val="28"/>
        </w:rPr>
      </w:pP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1.1. Порядок деятельности специализированной службы по вопросам похоронного дела, осущес</w:t>
      </w:r>
      <w:r w:rsidR="0085364E">
        <w:rPr>
          <w:sz w:val="28"/>
          <w:szCs w:val="28"/>
        </w:rPr>
        <w:t xml:space="preserve">твляющей на территории Криволукского </w:t>
      </w:r>
      <w:r w:rsidRPr="007221B4">
        <w:rPr>
          <w:sz w:val="28"/>
          <w:szCs w:val="28"/>
        </w:rPr>
        <w:t>муниципального образования погребение умерших и оказание услуг по погребению (далее - Порядок), регулирует отношения, связанные с предоставлением специализированной службой по вопросам похоронного дела, осуществ</w:t>
      </w:r>
      <w:r w:rsidR="0085364E">
        <w:rPr>
          <w:sz w:val="28"/>
          <w:szCs w:val="28"/>
        </w:rPr>
        <w:t xml:space="preserve">ляющей на территории  Криволукского </w:t>
      </w:r>
      <w:r w:rsidRPr="007221B4">
        <w:rPr>
          <w:sz w:val="28"/>
          <w:szCs w:val="28"/>
        </w:rPr>
        <w:t>муниципального образования погребение умерших и оказание услуг по погребению (далее - специализированная служба), на безвозмездной основе гарантированного перечня услуг по погребению.</w:t>
      </w:r>
    </w:p>
    <w:p w:rsid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1.2. Специализированная служба в своей деятельности руководствуется Федеральным законом от 12 января 1996 года N 8-ФЗ "О погребении и похоронном деле", Указом Президента Российской Федерации от 29 июня 1996 года N 1001 "О гарантиях прав граждан на предоставление услуг по погребению умерших", иными нормативными правовыми актами Российской Федерации, законами и иными нормативными правовыми актами Иркутской области, иными муниципальными актами, в том числе настоящим Порядком.</w:t>
      </w: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</w:p>
    <w:p w:rsidR="007221B4" w:rsidRPr="007221B4" w:rsidRDefault="007221B4" w:rsidP="007221B4">
      <w:pPr>
        <w:pStyle w:val="a7"/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 w:rsidRPr="007221B4">
        <w:rPr>
          <w:sz w:val="28"/>
          <w:szCs w:val="28"/>
        </w:rPr>
        <w:t>Полномочия специализированной службы</w:t>
      </w:r>
    </w:p>
    <w:p w:rsidR="007221B4" w:rsidRPr="007221B4" w:rsidRDefault="007221B4" w:rsidP="007221B4">
      <w:pPr>
        <w:pStyle w:val="a7"/>
        <w:spacing w:after="0" w:line="240" w:lineRule="auto"/>
        <w:rPr>
          <w:sz w:val="28"/>
          <w:szCs w:val="28"/>
        </w:rPr>
      </w:pP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2.1. Оказание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на безвозмездной основе гарантированного перечня услуг следующего перечня услуг по погребению:</w:t>
      </w:r>
    </w:p>
    <w:p w:rsidR="007221B4" w:rsidRPr="007221B4" w:rsidRDefault="007221B4" w:rsidP="007221B4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2.1.1. оформление документов, необходимых для погребения;</w:t>
      </w:r>
    </w:p>
    <w:p w:rsidR="007221B4" w:rsidRPr="007221B4" w:rsidRDefault="007221B4" w:rsidP="007221B4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2.1.2. предоставление и доставку гроба и других предметов, необходимых для погребения;</w:t>
      </w:r>
    </w:p>
    <w:p w:rsidR="007221B4" w:rsidRPr="007221B4" w:rsidRDefault="007221B4" w:rsidP="007221B4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2.1.3. перевозка тела (останков) умершего на кладбище (крематорий);</w:t>
      </w:r>
    </w:p>
    <w:p w:rsidR="007221B4" w:rsidRPr="007221B4" w:rsidRDefault="007221B4" w:rsidP="007221B4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2.1.4. погребение (кремация с последующей выдачей урны с прахом).</w:t>
      </w:r>
    </w:p>
    <w:p w:rsidR="007221B4" w:rsidRPr="007221B4" w:rsidRDefault="007221B4" w:rsidP="007221B4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 xml:space="preserve">2.2. Услуги, не входящие в гарантированный перечень услуг, указанный в пункте 2.1 настоящего Порядка, предоставляются за счет средств супруга, близких родственников, иных родственников, законного представителя или </w:t>
      </w:r>
      <w:r w:rsidRPr="007221B4">
        <w:rPr>
          <w:sz w:val="28"/>
          <w:szCs w:val="28"/>
        </w:rPr>
        <w:lastRenderedPageBreak/>
        <w:t>иного лица, взявшего на себя обязанность осуществить погребение умершего.</w:t>
      </w: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2.3.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Федерации.</w:t>
      </w: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2.4. Услуги, оказываемые специализированной службой при погребении умерших, указанных в пункте 2.3 настоящего Порядка, включают:</w:t>
      </w:r>
    </w:p>
    <w:p w:rsidR="007221B4" w:rsidRPr="007221B4" w:rsidRDefault="007221B4" w:rsidP="007221B4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2.4.1. оформление документов, необходимых для погребения;</w:t>
      </w:r>
    </w:p>
    <w:p w:rsidR="007221B4" w:rsidRPr="007221B4" w:rsidRDefault="007221B4" w:rsidP="007221B4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2.4.2. облачение тела;</w:t>
      </w:r>
    </w:p>
    <w:p w:rsidR="007221B4" w:rsidRPr="007221B4" w:rsidRDefault="007221B4" w:rsidP="007221B4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2.4.3. предоставление гроба;</w:t>
      </w:r>
    </w:p>
    <w:p w:rsidR="007221B4" w:rsidRPr="007221B4" w:rsidRDefault="007221B4" w:rsidP="007221B4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2.4.4. перевозку умершего на кладбище;</w:t>
      </w:r>
    </w:p>
    <w:p w:rsidR="007221B4" w:rsidRPr="007221B4" w:rsidRDefault="007221B4" w:rsidP="007221B4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2.4.5. погребение.</w:t>
      </w:r>
    </w:p>
    <w:p w:rsid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2.5. Стоимость услуг, указанных в пунктах 2.1, 2.4 настоящего Порядка, возмещаемых специализированной службе, на очередной год определяется постан</w:t>
      </w:r>
      <w:r w:rsidR="0085364E">
        <w:rPr>
          <w:sz w:val="28"/>
          <w:szCs w:val="28"/>
        </w:rPr>
        <w:t xml:space="preserve">овлением Администрации Криволукского </w:t>
      </w:r>
      <w:r w:rsidRPr="007221B4">
        <w:rPr>
          <w:sz w:val="28"/>
          <w:szCs w:val="28"/>
        </w:rPr>
        <w:t>муниципального образования.</w:t>
      </w: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</w:p>
    <w:p w:rsidR="007221B4" w:rsidRPr="007221B4" w:rsidRDefault="007221B4" w:rsidP="007221B4">
      <w:pPr>
        <w:pStyle w:val="a7"/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 w:rsidRPr="007221B4">
        <w:rPr>
          <w:sz w:val="28"/>
          <w:szCs w:val="28"/>
        </w:rPr>
        <w:t>Требования к организации деятельности специализированной службы</w:t>
      </w:r>
    </w:p>
    <w:p w:rsidR="007221B4" w:rsidRPr="007221B4" w:rsidRDefault="007221B4" w:rsidP="007221B4">
      <w:pPr>
        <w:pStyle w:val="a7"/>
        <w:spacing w:after="0" w:line="240" w:lineRule="auto"/>
        <w:rPr>
          <w:sz w:val="28"/>
          <w:szCs w:val="28"/>
        </w:rPr>
      </w:pP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3.1. Специализированная служба обязана соблюдать:</w:t>
      </w:r>
    </w:p>
    <w:p w:rsidR="007221B4" w:rsidRPr="007221B4" w:rsidRDefault="007221B4" w:rsidP="0098161C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3.1.1. государственные гарантии по предоставлению гарантированного перечня услуг по погребению на безвозмездной основе;</w:t>
      </w:r>
    </w:p>
    <w:p w:rsidR="007221B4" w:rsidRPr="007221B4" w:rsidRDefault="007221B4" w:rsidP="0098161C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3.1.2. требования к качеству оказания услуг, входящих в гарантированный перечень услуг по погребению.</w:t>
      </w: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3.2. Отказ специализированной службы в оказании услуг, предоставляемых согласно гарантированному перечню услуг, в связи с отсутствием у нее необходимых средств или по другим основаниям, не допустим.</w:t>
      </w: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3.3. Специализированная служба не вправе:</w:t>
      </w:r>
    </w:p>
    <w:p w:rsidR="007221B4" w:rsidRPr="007221B4" w:rsidRDefault="007221B4" w:rsidP="0098161C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3.3.1. препятствовать в осуществлении погребения лицам, осуществляющим волеизъявление умершего, а также действующим от имени и по поручению супруга умершего, близких родственников, иных родственников, законных представителей, иных лиц, взявших на себя обязанности осуществить погребение умершего;</w:t>
      </w:r>
    </w:p>
    <w:p w:rsidR="007221B4" w:rsidRPr="007221B4" w:rsidRDefault="007221B4" w:rsidP="0098161C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3.3.2. обязывать (понуждать) приобретать у специализированной службы ритуальные услуги, в том числе на платной основе услуги, входящие в гарантированный перечень услуг по погребению.</w:t>
      </w: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 xml:space="preserve">3.4. Прием заказа на оказание услуг, предоставляемых согласно гарантированному перечню услуг по погребению, осуществляется работником специализированной службы по месту расположения </w:t>
      </w:r>
      <w:r w:rsidRPr="007221B4">
        <w:rPr>
          <w:sz w:val="28"/>
          <w:szCs w:val="28"/>
        </w:rPr>
        <w:lastRenderedPageBreak/>
        <w:t>специализированной службы, который оформляет документы, необходимые для погребения.</w:t>
      </w: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3.5. Работник специализированной службы оказывает консультативную помощь лицу, обратившемуся в специализированную службу.</w:t>
      </w: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3.6. Специализированная служба должна иметь:</w:t>
      </w:r>
    </w:p>
    <w:p w:rsidR="007221B4" w:rsidRPr="007221B4" w:rsidRDefault="007221B4" w:rsidP="0098161C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3.6.1. на праве собственности, аренды или другом законном основании специально оборудованные помещения, обеспечивающие надлежащие условия приема заказов на оказание услуг, предоставляемых согласно гарантированному перечню услуг по погребению;</w:t>
      </w:r>
    </w:p>
    <w:p w:rsidR="007221B4" w:rsidRPr="007221B4" w:rsidRDefault="007221B4" w:rsidP="0098161C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3.6.2. вывеску со следующей обязательной информацией: наименование организации, указание на место ее нахождения (юридический адрес), а также режим работы.</w:t>
      </w:r>
    </w:p>
    <w:p w:rsidR="00623830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3.7. Помещения специализированной службы оборудуются информационными стендами, на которых размещаются основные нормативные правовые акты в области погребения и похоронного дела.</w:t>
      </w:r>
    </w:p>
    <w:sectPr w:rsidR="00623830" w:rsidRPr="007221B4" w:rsidSect="0062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77A" w:rsidRDefault="0018477A" w:rsidP="007221B4">
      <w:pPr>
        <w:spacing w:after="0" w:line="240" w:lineRule="auto"/>
      </w:pPr>
      <w:r>
        <w:separator/>
      </w:r>
    </w:p>
  </w:endnote>
  <w:endnote w:type="continuationSeparator" w:id="0">
    <w:p w:rsidR="0018477A" w:rsidRDefault="0018477A" w:rsidP="0072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77A" w:rsidRDefault="0018477A" w:rsidP="007221B4">
      <w:pPr>
        <w:spacing w:after="0" w:line="240" w:lineRule="auto"/>
      </w:pPr>
      <w:r>
        <w:separator/>
      </w:r>
    </w:p>
  </w:footnote>
  <w:footnote w:type="continuationSeparator" w:id="0">
    <w:p w:rsidR="0018477A" w:rsidRDefault="0018477A" w:rsidP="00722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F1B32"/>
    <w:multiLevelType w:val="hybridMultilevel"/>
    <w:tmpl w:val="4CEA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1B4"/>
    <w:rsid w:val="0018477A"/>
    <w:rsid w:val="001F7D3C"/>
    <w:rsid w:val="00623830"/>
    <w:rsid w:val="007221B4"/>
    <w:rsid w:val="0085364E"/>
    <w:rsid w:val="0098161C"/>
    <w:rsid w:val="00CA71C5"/>
    <w:rsid w:val="00D40419"/>
    <w:rsid w:val="00FD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21B4"/>
  </w:style>
  <w:style w:type="paragraph" w:styleId="a5">
    <w:name w:val="footer"/>
    <w:basedOn w:val="a"/>
    <w:link w:val="a6"/>
    <w:uiPriority w:val="99"/>
    <w:semiHidden/>
    <w:unhideWhenUsed/>
    <w:rsid w:val="0072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21B4"/>
  </w:style>
  <w:style w:type="paragraph" w:styleId="a7">
    <w:name w:val="List Paragraph"/>
    <w:basedOn w:val="a"/>
    <w:uiPriority w:val="34"/>
    <w:qFormat/>
    <w:rsid w:val="00722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2018-06-27T01:05:00Z</cp:lastPrinted>
  <dcterms:created xsi:type="dcterms:W3CDTF">2018-06-20T00:42:00Z</dcterms:created>
  <dcterms:modified xsi:type="dcterms:W3CDTF">2018-06-27T01:05:00Z</dcterms:modified>
</cp:coreProperties>
</file>